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38F059" w14:textId="77777777" w:rsidR="00682F31" w:rsidRDefault="00682F31" w:rsidP="00682F31">
      <w:pPr>
        <w:spacing w:after="100" w:afterAutospacing="1" w:line="240" w:lineRule="auto"/>
        <w:rPr>
          <w:rFonts w:ascii="Google Sans Text" w:eastAsia="Times New Roman" w:hAnsi="Google Sans Text" w:cs="Times New Roman"/>
          <w:kern w:val="0"/>
          <w14:ligatures w14:val="none"/>
        </w:rPr>
      </w:pPr>
      <w:r w:rsidRPr="00682F31">
        <w:rPr>
          <w:rFonts w:ascii="Google Sans Text" w:eastAsia="Times New Roman" w:hAnsi="Google Sans Text" w:cs="Times New Roman"/>
          <w:b/>
          <w:bCs/>
          <w:kern w:val="0"/>
          <w14:ligatures w14:val="none"/>
        </w:rPr>
        <w:t>LIPEDEMA: Ending the Healthcare and Insurance Disparity for [Insert Your State] Women</w:t>
      </w:r>
      <w:r w:rsidRPr="00682F31">
        <w:rPr>
          <w:rFonts w:ascii="Google Sans Text" w:eastAsia="Times New Roman" w:hAnsi="Google Sans Text" w:cs="Times New Roman"/>
          <w:kern w:val="0"/>
          <w14:ligatures w14:val="none"/>
        </w:rPr>
        <w:t xml:space="preserve"> </w:t>
      </w:r>
    </w:p>
    <w:p w14:paraId="05085D8D" w14:textId="6AE487C1" w:rsidR="00682F31" w:rsidRPr="00682F31" w:rsidRDefault="00682F31" w:rsidP="00682F31">
      <w:pPr>
        <w:spacing w:after="100" w:afterAutospacing="1" w:line="240" w:lineRule="auto"/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</w:pPr>
      <w:r w:rsidRPr="00682F31">
        <w:rPr>
          <w:rFonts w:ascii="Google Sans Text" w:eastAsia="Times New Roman" w:hAnsi="Google Sans Text" w:cs="Times New Roman"/>
          <w:b/>
          <w:bCs/>
          <w:kern w:val="0"/>
          <w:sz w:val="22"/>
          <w:szCs w:val="22"/>
          <w14:ligatures w14:val="none"/>
        </w:rPr>
        <w:t>Prepared by:</w:t>
      </w:r>
      <w:r w:rsidRPr="00682F31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 [Your Name], Resident of [Your City] | [Your Email] | [Your Phone] </w:t>
      </w:r>
    </w:p>
    <w:p w14:paraId="2CF9A21F" w14:textId="77777777" w:rsidR="00682F31" w:rsidRPr="00682F31" w:rsidRDefault="00682F31" w:rsidP="00682F31">
      <w:pPr>
        <w:spacing w:after="100" w:afterAutospacing="1" w:line="240" w:lineRule="auto"/>
        <w:outlineLvl w:val="3"/>
        <w:rPr>
          <w:rFonts w:ascii="Google Sans" w:eastAsia="Times New Roman" w:hAnsi="Google Sans" w:cs="Times New Roman"/>
          <w:b/>
          <w:bCs/>
          <w:kern w:val="0"/>
          <w14:ligatures w14:val="none"/>
        </w:rPr>
      </w:pPr>
      <w:r w:rsidRPr="00682F31">
        <w:rPr>
          <w:rFonts w:ascii="Google Sans Text" w:eastAsia="Times New Roman" w:hAnsi="Google Sans Text" w:cs="Times New Roman"/>
          <w:b/>
          <w:bCs/>
          <w:kern w:val="0"/>
          <w14:ligatures w14:val="none"/>
        </w:rPr>
        <w:t>The State Crisis: Lipedema by the Numbers</w:t>
      </w:r>
    </w:p>
    <w:p w14:paraId="6F9A6E3B" w14:textId="77777777" w:rsidR="00682F31" w:rsidRPr="00682F31" w:rsidRDefault="00682F31" w:rsidP="00682F31">
      <w:pPr>
        <w:pStyle w:val="ListParagraph"/>
        <w:numPr>
          <w:ilvl w:val="0"/>
          <w:numId w:val="2"/>
        </w:numPr>
        <w:spacing w:after="100" w:afterAutospacing="1" w:line="240" w:lineRule="auto"/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</w:pPr>
      <w:r w:rsidRPr="00682F31">
        <w:rPr>
          <w:rFonts w:ascii="Google Sans Text" w:eastAsia="Times New Roman" w:hAnsi="Google Sans Text" w:cs="Times New Roman"/>
          <w:b/>
          <w:bCs/>
          <w:kern w:val="0"/>
          <w:sz w:val="22"/>
          <w:szCs w:val="22"/>
          <w14:ligatures w14:val="none"/>
        </w:rPr>
        <w:t>The 1-in-10 Statistic:</w:t>
      </w:r>
      <w:r w:rsidRPr="00682F31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 Lipedema is a chronic, progressive adipose and connective tissue disorder affecting an estimated 10% of the female population (Rathod, 2024).</w:t>
      </w:r>
    </w:p>
    <w:p w14:paraId="6C6E4559" w14:textId="77777777" w:rsidR="00682F31" w:rsidRPr="00682F31" w:rsidRDefault="00682F31" w:rsidP="00682F31">
      <w:pPr>
        <w:pStyle w:val="ListParagraph"/>
        <w:numPr>
          <w:ilvl w:val="0"/>
          <w:numId w:val="2"/>
        </w:numPr>
        <w:spacing w:after="100" w:afterAutospacing="1" w:line="240" w:lineRule="auto"/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</w:pPr>
      <w:r w:rsidRPr="00682F31">
        <w:rPr>
          <w:rFonts w:ascii="Google Sans Text" w:eastAsia="Times New Roman" w:hAnsi="Google Sans Text" w:cs="Times New Roman"/>
          <w:b/>
          <w:bCs/>
          <w:kern w:val="0"/>
          <w:sz w:val="22"/>
          <w:szCs w:val="22"/>
          <w14:ligatures w14:val="none"/>
        </w:rPr>
        <w:t>The Local Impact:</w:t>
      </w:r>
      <w:r w:rsidRPr="00682F31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 Based on our state demographics, approximately </w:t>
      </w:r>
      <w:r w:rsidRPr="00682F31">
        <w:rPr>
          <w:rFonts w:ascii="Google Sans Text" w:eastAsia="Times New Roman" w:hAnsi="Google Sans Text" w:cs="Times New Roman"/>
          <w:b/>
          <w:bCs/>
          <w:kern w:val="0"/>
          <w:sz w:val="22"/>
          <w:szCs w:val="22"/>
          <w14:ligatures w14:val="none"/>
        </w:rPr>
        <w:t>[Insert Calculation: State's total female population × 0.10]</w:t>
      </w:r>
      <w:r w:rsidRPr="00682F31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 women are currently living with Lipedema in our state. The vast majority are undiagnosed, misdiagnosed, or actively denied coverage.</w:t>
      </w:r>
    </w:p>
    <w:p w14:paraId="5B8BFAF8" w14:textId="77777777" w:rsidR="00682F31" w:rsidRPr="00682F31" w:rsidRDefault="00682F31" w:rsidP="00682F31">
      <w:pPr>
        <w:pStyle w:val="ListParagraph"/>
        <w:numPr>
          <w:ilvl w:val="0"/>
          <w:numId w:val="2"/>
        </w:numPr>
        <w:spacing w:after="100" w:afterAutospacing="1" w:line="240" w:lineRule="auto"/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</w:pPr>
      <w:proofErr w:type="gramStart"/>
      <w:r w:rsidRPr="00682F31">
        <w:rPr>
          <w:rFonts w:ascii="Google Sans Text" w:eastAsia="Times New Roman" w:hAnsi="Google Sans Text" w:cs="Times New Roman"/>
          <w:b/>
          <w:bCs/>
          <w:kern w:val="0"/>
          <w:sz w:val="22"/>
          <w:szCs w:val="22"/>
          <w14:ligatures w14:val="none"/>
        </w:rPr>
        <w:t>The Misconception</w:t>
      </w:r>
      <w:proofErr w:type="gramEnd"/>
      <w:r w:rsidRPr="00682F31">
        <w:rPr>
          <w:rFonts w:ascii="Google Sans Text" w:eastAsia="Times New Roman" w:hAnsi="Google Sans Text" w:cs="Times New Roman"/>
          <w:b/>
          <w:bCs/>
          <w:kern w:val="0"/>
          <w:sz w:val="22"/>
          <w:szCs w:val="22"/>
          <w14:ligatures w14:val="none"/>
        </w:rPr>
        <w:t>:</w:t>
      </w:r>
      <w:r w:rsidRPr="00682F31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 Lipedema is not obesity. It is a genetically driven disease that is painful, heavy, and completely non-responsive to dieting, caloric restriction, or bariatric measures.</w:t>
      </w:r>
    </w:p>
    <w:p w14:paraId="7FCD4611" w14:textId="0BFBF252" w:rsidR="00682F31" w:rsidRPr="00682F31" w:rsidRDefault="00682F31" w:rsidP="00682F31">
      <w:pPr>
        <w:pStyle w:val="ListParagraph"/>
        <w:numPr>
          <w:ilvl w:val="0"/>
          <w:numId w:val="2"/>
        </w:numPr>
        <w:spacing w:after="100" w:afterAutospacing="1" w:line="240" w:lineRule="auto"/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</w:pPr>
      <w:r w:rsidRPr="00682F31">
        <w:rPr>
          <w:rFonts w:ascii="Google Sans Text" w:eastAsia="Times New Roman" w:hAnsi="Google Sans Text" w:cs="Times New Roman"/>
          <w:b/>
          <w:bCs/>
          <w:kern w:val="0"/>
          <w:sz w:val="22"/>
          <w:szCs w:val="22"/>
          <w14:ligatures w14:val="none"/>
        </w:rPr>
        <w:t>The Triggers:</w:t>
      </w:r>
      <w:r w:rsidRPr="00682F31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 Symptoms typically present during major hormonal shifts (puberty, pregnancy, menopause) or following severe physical/psychological trauma. </w:t>
      </w:r>
    </w:p>
    <w:p w14:paraId="0105ECF8" w14:textId="065E50D1" w:rsidR="00682F31" w:rsidRPr="00682F31" w:rsidRDefault="00682F31" w:rsidP="00682F31">
      <w:pPr>
        <w:spacing w:after="100" w:afterAutospacing="1" w:line="240" w:lineRule="auto"/>
        <w:outlineLvl w:val="3"/>
        <w:rPr>
          <w:rFonts w:ascii="Google Sans" w:eastAsia="Times New Roman" w:hAnsi="Google Sans" w:cs="Times New Roman"/>
          <w:b/>
          <w:bCs/>
          <w:kern w:val="0"/>
          <w14:ligatures w14:val="none"/>
        </w:rPr>
      </w:pPr>
      <w:r w:rsidRPr="00682F31">
        <w:rPr>
          <w:rFonts w:ascii="Google Sans Text" w:eastAsia="Times New Roman" w:hAnsi="Google Sans Text" w:cs="Times New Roman"/>
          <w:b/>
          <w:bCs/>
          <w:kern w:val="0"/>
          <w14:ligatures w14:val="none"/>
        </w:rPr>
        <w:t>The Real Cost of Medical Neglect: [My Story / A Patient's Story]</w:t>
      </w:r>
    </w:p>
    <w:p w14:paraId="30FDBB5A" w14:textId="77777777" w:rsidR="00682F31" w:rsidRPr="00682F31" w:rsidRDefault="00682F31" w:rsidP="00682F31">
      <w:pPr>
        <w:numPr>
          <w:ilvl w:val="0"/>
          <w:numId w:val="1"/>
        </w:numPr>
        <w:spacing w:after="100" w:afterAutospacing="1" w:line="240" w:lineRule="auto"/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</w:pPr>
      <w:r w:rsidRPr="00682F31">
        <w:rPr>
          <w:rFonts w:ascii="Google Sans Text" w:eastAsia="Times New Roman" w:hAnsi="Google Sans Text" w:cs="Times New Roman"/>
          <w:b/>
          <w:bCs/>
          <w:kern w:val="0"/>
          <w:sz w:val="22"/>
          <w:szCs w:val="22"/>
          <w14:ligatures w14:val="none"/>
        </w:rPr>
        <w:t>The Catalyst:</w:t>
      </w:r>
      <w:r w:rsidRPr="00682F31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 [Insert 2–3 sentences about your personal trigger or life event here. Example: Following a severe illness/accident/pregnancy in year, my body changed drastically...]</w:t>
      </w:r>
    </w:p>
    <w:p w14:paraId="67AB2257" w14:textId="4A36E44A" w:rsidR="00682F31" w:rsidRPr="00682F31" w:rsidRDefault="00682F31" w:rsidP="00682F31">
      <w:pPr>
        <w:numPr>
          <w:ilvl w:val="0"/>
          <w:numId w:val="1"/>
        </w:numPr>
        <w:spacing w:after="100" w:afterAutospacing="1" w:line="240" w:lineRule="auto"/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</w:pPr>
      <w:r w:rsidRPr="00682F31">
        <w:rPr>
          <w:rFonts w:ascii="Google Sans Text" w:eastAsia="Times New Roman" w:hAnsi="Google Sans Text" w:cs="Times New Roman"/>
          <w:b/>
          <w:bCs/>
          <w:kern w:val="0"/>
          <w:sz w:val="22"/>
          <w:szCs w:val="22"/>
          <w14:ligatures w14:val="none"/>
        </w:rPr>
        <w:t>The Diagnostic Gap:</w:t>
      </w:r>
      <w:r w:rsidRPr="00682F31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 </w:t>
      </w:r>
      <w:r w:rsidRPr="00682F31">
        <w:rPr>
          <w:rFonts w:ascii="Google Sans Text" w:eastAsia="Times New Roman" w:hAnsi="Google Sans Text" w:cs="Times New Roman"/>
          <w:i/>
          <w:iCs/>
          <w:kern w:val="0"/>
          <w:sz w:val="22"/>
          <w:szCs w:val="22"/>
          <w14:ligatures w14:val="none"/>
        </w:rPr>
        <w:t>[Insert Date of Diagnosis]</w:t>
      </w:r>
      <w:r w:rsidRPr="00682F31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: After living with debilitating pain for </w:t>
      </w:r>
      <w:r w:rsidR="00801B45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[x] </w:t>
      </w:r>
      <w:r w:rsidRPr="00682F31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>years, I finally had to self-advocate for an accurate diagnosis due to a lack of provider screening.</w:t>
      </w:r>
    </w:p>
    <w:p w14:paraId="77BB02BF" w14:textId="7A42CFF8" w:rsidR="00682F31" w:rsidRPr="00682F31" w:rsidRDefault="00682F31" w:rsidP="00682F31">
      <w:pPr>
        <w:numPr>
          <w:ilvl w:val="0"/>
          <w:numId w:val="1"/>
        </w:numPr>
        <w:spacing w:after="100" w:afterAutospacing="1" w:line="240" w:lineRule="auto"/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</w:pPr>
      <w:r w:rsidRPr="00682F31">
        <w:rPr>
          <w:rFonts w:ascii="Google Sans Text" w:eastAsia="Times New Roman" w:hAnsi="Google Sans Text" w:cs="Times New Roman"/>
          <w:b/>
          <w:bCs/>
          <w:kern w:val="0"/>
          <w:sz w:val="22"/>
          <w:szCs w:val="22"/>
          <w14:ligatures w14:val="none"/>
        </w:rPr>
        <w:t>The Out-of-Pocket Burden:</w:t>
      </w:r>
      <w:r w:rsidRPr="00682F31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 </w:t>
      </w:r>
      <w:r w:rsidRPr="00682F31">
        <w:rPr>
          <w:rFonts w:ascii="Google Sans Text" w:eastAsia="Times New Roman" w:hAnsi="Google Sans Text" w:cs="Times New Roman"/>
          <w:i/>
          <w:iCs/>
          <w:kern w:val="0"/>
          <w:sz w:val="22"/>
          <w:szCs w:val="22"/>
          <w14:ligatures w14:val="none"/>
        </w:rPr>
        <w:t>[Insert Date of Surgery, if applicable]</w:t>
      </w:r>
      <w:r w:rsidRPr="00682F31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: I was forced to front out-of-pocket expenses </w:t>
      </w:r>
      <w:r w:rsidRPr="00682F31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for conservative therapies OR </w:t>
      </w:r>
      <w:r w:rsidR="00801B45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>lipedema removal</w:t>
      </w:r>
      <w:r w:rsidRPr="00682F31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 surgeries.</w:t>
      </w:r>
    </w:p>
    <w:p w14:paraId="5B60A40F" w14:textId="06E89ECF" w:rsidR="00682F31" w:rsidRPr="00682F31" w:rsidRDefault="00682F31" w:rsidP="00682F31">
      <w:pPr>
        <w:numPr>
          <w:ilvl w:val="0"/>
          <w:numId w:val="1"/>
        </w:numPr>
        <w:spacing w:after="100" w:afterAutospacing="1" w:line="240" w:lineRule="auto"/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</w:pPr>
      <w:r w:rsidRPr="00682F31">
        <w:rPr>
          <w:rFonts w:ascii="Google Sans Text" w:eastAsia="Times New Roman" w:hAnsi="Google Sans Text" w:cs="Times New Roman"/>
          <w:b/>
          <w:bCs/>
          <w:kern w:val="0"/>
          <w:sz w:val="22"/>
          <w:szCs w:val="22"/>
          <w14:ligatures w14:val="none"/>
        </w:rPr>
        <w:t>The Insurance Denial:</w:t>
      </w:r>
      <w:r w:rsidRPr="00682F31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 </w:t>
      </w:r>
      <w:r w:rsidRPr="00682F31">
        <w:rPr>
          <w:rFonts w:ascii="Google Sans Text" w:eastAsia="Times New Roman" w:hAnsi="Google Sans Text" w:cs="Times New Roman"/>
          <w:i/>
          <w:iCs/>
          <w:kern w:val="0"/>
          <w:sz w:val="22"/>
          <w:szCs w:val="22"/>
          <w14:ligatures w14:val="none"/>
        </w:rPr>
        <w:t>[Insert Date of Recent Denial]</w:t>
      </w:r>
      <w:r w:rsidRPr="00682F31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: Despite clinical necessity, insurance companies routinely issue denials </w:t>
      </w:r>
      <w:r w:rsidR="00801B45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of surgeries, </w:t>
      </w:r>
      <w:r w:rsidR="008B2786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>treatments like GLP1s and more.</w:t>
      </w:r>
    </w:p>
    <w:p w14:paraId="2582B59C" w14:textId="77777777" w:rsidR="00682F31" w:rsidRPr="00682F31" w:rsidRDefault="00682F31" w:rsidP="00682F31">
      <w:pPr>
        <w:spacing w:after="100" w:afterAutospacing="1" w:line="240" w:lineRule="auto"/>
        <w:outlineLvl w:val="3"/>
        <w:rPr>
          <w:rFonts w:ascii="Google Sans" w:eastAsia="Times New Roman" w:hAnsi="Google Sans" w:cs="Times New Roman"/>
          <w:b/>
          <w:bCs/>
          <w:kern w:val="0"/>
          <w14:ligatures w14:val="none"/>
        </w:rPr>
      </w:pPr>
      <w:r w:rsidRPr="00682F31">
        <w:rPr>
          <w:rFonts w:ascii="Google Sans Text" w:eastAsia="Times New Roman" w:hAnsi="Google Sans Text" w:cs="Times New Roman"/>
          <w:b/>
          <w:bCs/>
          <w:kern w:val="0"/>
          <w14:ligatures w14:val="none"/>
        </w:rPr>
        <w:t>The Medical &amp; Policy Precedent</w:t>
      </w:r>
    </w:p>
    <w:p w14:paraId="68F31E75" w14:textId="77777777" w:rsidR="00682F31" w:rsidRPr="00682F31" w:rsidRDefault="00682F31" w:rsidP="00682F31">
      <w:pPr>
        <w:pStyle w:val="ListParagraph"/>
        <w:numPr>
          <w:ilvl w:val="0"/>
          <w:numId w:val="3"/>
        </w:numPr>
        <w:spacing w:after="100" w:afterAutospacing="1" w:line="240" w:lineRule="auto"/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</w:pPr>
      <w:r w:rsidRPr="00682F31">
        <w:rPr>
          <w:rFonts w:ascii="Google Sans Text" w:eastAsia="Times New Roman" w:hAnsi="Google Sans Text" w:cs="Times New Roman"/>
          <w:b/>
          <w:bCs/>
          <w:kern w:val="0"/>
          <w:sz w:val="22"/>
          <w:szCs w:val="22"/>
          <w14:ligatures w14:val="none"/>
        </w:rPr>
        <w:t>International Medical Standard:</w:t>
      </w:r>
      <w:r w:rsidRPr="00682F31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 In 2026, </w:t>
      </w:r>
      <w:r w:rsidRPr="00682F31">
        <w:rPr>
          <w:rFonts w:ascii="Google Sans Text" w:eastAsia="Times New Roman" w:hAnsi="Google Sans Text" w:cs="Times New Roman"/>
          <w:i/>
          <w:iCs/>
          <w:kern w:val="0"/>
          <w:sz w:val="22"/>
          <w:szCs w:val="22"/>
          <w14:ligatures w14:val="none"/>
        </w:rPr>
        <w:t>Nature Communications</w:t>
      </w:r>
      <w:r w:rsidRPr="00682F31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 published a landmark global consensus position paper confirming Lipedema as a distinct disease requiring distinct surgical and therapeutic interventions (Kruppa, 2026).</w:t>
      </w:r>
    </w:p>
    <w:p w14:paraId="227DDEAA" w14:textId="53CFE0E2" w:rsidR="00682F31" w:rsidRPr="00682F31" w:rsidRDefault="00682F31" w:rsidP="00682F31">
      <w:pPr>
        <w:pStyle w:val="ListParagraph"/>
        <w:numPr>
          <w:ilvl w:val="0"/>
          <w:numId w:val="3"/>
        </w:numPr>
        <w:spacing w:after="100" w:afterAutospacing="1" w:line="240" w:lineRule="auto"/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</w:pPr>
      <w:r w:rsidRPr="00682F31">
        <w:rPr>
          <w:rFonts w:ascii="Google Sans Text" w:eastAsia="Times New Roman" w:hAnsi="Google Sans Text" w:cs="Times New Roman"/>
          <w:b/>
          <w:bCs/>
          <w:kern w:val="0"/>
          <w:sz w:val="22"/>
          <w:szCs w:val="22"/>
          <w14:ligatures w14:val="none"/>
        </w:rPr>
        <w:t>The Legislative Trend:</w:t>
      </w:r>
      <w:r w:rsidRPr="00682F31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 New Jersey's Senate Bill 374 (S374) is advancing with bipartisan momentum to require state-regulated private insurers and Medicaid to fully cover medically necessary Lipedema treatments. </w:t>
      </w:r>
    </w:p>
    <w:p w14:paraId="51D3F40D" w14:textId="77777777" w:rsidR="00682F31" w:rsidRPr="00682F31" w:rsidRDefault="00682F31" w:rsidP="00682F31">
      <w:pPr>
        <w:spacing w:after="100" w:afterAutospacing="1" w:line="240" w:lineRule="auto"/>
        <w:outlineLvl w:val="3"/>
        <w:rPr>
          <w:rFonts w:ascii="Google Sans" w:eastAsia="Times New Roman" w:hAnsi="Google Sans" w:cs="Times New Roman"/>
          <w:b/>
          <w:bCs/>
          <w:kern w:val="0"/>
          <w14:ligatures w14:val="none"/>
        </w:rPr>
      </w:pPr>
      <w:r w:rsidRPr="00682F31">
        <w:rPr>
          <w:rFonts w:ascii="Google Sans Text" w:eastAsia="Times New Roman" w:hAnsi="Google Sans Text" w:cs="Times New Roman"/>
          <w:b/>
          <w:bCs/>
          <w:kern w:val="0"/>
          <w14:ligatures w14:val="none"/>
        </w:rPr>
        <w:t>Action Items: A Phased Approach to Helping [Insert State's Affected Female Population] Women</w:t>
      </w:r>
    </w:p>
    <w:p w14:paraId="335F0D77" w14:textId="77777777" w:rsidR="00682F31" w:rsidRPr="00682F31" w:rsidRDefault="00682F31" w:rsidP="00682F31">
      <w:pPr>
        <w:spacing w:after="0" w:line="240" w:lineRule="auto"/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</w:pPr>
      <w:r w:rsidRPr="00682F31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1. </w:t>
      </w:r>
      <w:r w:rsidRPr="00682F31">
        <w:rPr>
          <w:rFonts w:ascii="Google Sans Text" w:eastAsia="Times New Roman" w:hAnsi="Google Sans Text" w:cs="Times New Roman"/>
          <w:b/>
          <w:bCs/>
          <w:kern w:val="0"/>
          <w:sz w:val="22"/>
          <w:szCs w:val="22"/>
          <w14:ligatures w14:val="none"/>
        </w:rPr>
        <w:t>Sponsor a Public Awareness Resolution (Immediate Win):</w:t>
      </w:r>
      <w:r w:rsidRPr="00682F31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 Sponsor a joint legislative resolution declaring June as Lipedema Awareness Month to provide a platform to educate local healthcare networks at zero cost to the state. </w:t>
      </w:r>
    </w:p>
    <w:p w14:paraId="348C78B3" w14:textId="77777777" w:rsidR="00682F31" w:rsidRPr="00682F31" w:rsidRDefault="00682F31" w:rsidP="00682F31">
      <w:pPr>
        <w:spacing w:after="0" w:line="240" w:lineRule="auto"/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</w:pPr>
      <w:r w:rsidRPr="00682F31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2. </w:t>
      </w:r>
      <w:r w:rsidRPr="00682F31">
        <w:rPr>
          <w:rFonts w:ascii="Google Sans Text" w:eastAsia="Times New Roman" w:hAnsi="Google Sans Text" w:cs="Times New Roman"/>
          <w:b/>
          <w:bCs/>
          <w:kern w:val="0"/>
          <w:sz w:val="22"/>
          <w:szCs w:val="22"/>
          <w14:ligatures w14:val="none"/>
        </w:rPr>
        <w:t>Utilize Existing Public Health Infrastructure (Low-Cost Integration):</w:t>
      </w:r>
      <w:r w:rsidRPr="00682F31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 Direct the State Department of Health Services to integrate Lipedema fact sheets and screening protocols into existing state-backed women's health screening assets. </w:t>
      </w:r>
    </w:p>
    <w:p w14:paraId="5AAB8E33" w14:textId="77777777" w:rsidR="00682F31" w:rsidRPr="00682F31" w:rsidRDefault="00682F31" w:rsidP="00682F31">
      <w:pPr>
        <w:spacing w:after="0" w:line="240" w:lineRule="auto"/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</w:pPr>
      <w:r w:rsidRPr="00682F31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3. </w:t>
      </w:r>
      <w:r w:rsidRPr="00682F31">
        <w:rPr>
          <w:rFonts w:ascii="Google Sans Text" w:eastAsia="Times New Roman" w:hAnsi="Google Sans Text" w:cs="Times New Roman"/>
          <w:b/>
          <w:bCs/>
          <w:kern w:val="0"/>
          <w:sz w:val="22"/>
          <w:szCs w:val="22"/>
          <w14:ligatures w14:val="none"/>
        </w:rPr>
        <w:t>Collaborate with State Medical Curriculums:</w:t>
      </w:r>
      <w:r w:rsidRPr="00682F31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 Issue a legislative request encouraging state medical schools to explicitly integrate Lipedema screening protocols into standard women's health training. </w:t>
      </w:r>
    </w:p>
    <w:p w14:paraId="47FF9DDA" w14:textId="77777777" w:rsidR="00682F31" w:rsidRPr="00682F31" w:rsidRDefault="00682F31" w:rsidP="00682F31">
      <w:pPr>
        <w:spacing w:after="0" w:line="240" w:lineRule="auto"/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</w:pPr>
      <w:r w:rsidRPr="00682F31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4. </w:t>
      </w:r>
      <w:r w:rsidRPr="00682F31">
        <w:rPr>
          <w:rFonts w:ascii="Google Sans Text" w:eastAsia="Times New Roman" w:hAnsi="Google Sans Text" w:cs="Times New Roman"/>
          <w:b/>
          <w:bCs/>
          <w:kern w:val="0"/>
          <w:sz w:val="22"/>
          <w:szCs w:val="22"/>
          <w14:ligatures w14:val="none"/>
        </w:rPr>
        <w:t>Mandate Statewide Provider Education:</w:t>
      </w:r>
      <w:r w:rsidRPr="00682F31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 Direct the Department of Health to implement formal screening standards specifically targeting windows of hormonal shifts and physical trauma for OB/GYNs and primary care networks. </w:t>
      </w:r>
    </w:p>
    <w:p w14:paraId="4B467DD3" w14:textId="027B1C76" w:rsidR="00682F31" w:rsidRPr="00682F31" w:rsidRDefault="00682F31" w:rsidP="00682F31">
      <w:pPr>
        <w:spacing w:after="0" w:line="240" w:lineRule="auto"/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</w:pPr>
      <w:r w:rsidRPr="00682F31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5. </w:t>
      </w:r>
      <w:r w:rsidRPr="00682F31">
        <w:rPr>
          <w:rFonts w:ascii="Google Sans Text" w:eastAsia="Times New Roman" w:hAnsi="Google Sans Text" w:cs="Times New Roman"/>
          <w:b/>
          <w:bCs/>
          <w:kern w:val="0"/>
          <w:sz w:val="22"/>
          <w:szCs w:val="22"/>
          <w14:ligatures w14:val="none"/>
        </w:rPr>
        <w:t>Mandate Insurance Coverage (The Ultimate Goal):</w:t>
      </w:r>
      <w:r w:rsidRPr="00682F31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 Introduce or co-sponsor a comprehensive bill matching the New Jersey S374 framework to legally require private insurers and Medicaid to cover compression, therapy, and surgical extractions.</w:t>
      </w:r>
    </w:p>
    <w:p w14:paraId="50EB6B1B" w14:textId="77777777" w:rsidR="00682F31" w:rsidRDefault="00682F31"/>
    <w:sectPr w:rsidR="00682F31" w:rsidSect="00682F31">
      <w:foot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7E5AF2" w14:textId="77777777" w:rsidR="0057368B" w:rsidRDefault="0057368B" w:rsidP="00682F31">
      <w:pPr>
        <w:spacing w:after="0" w:line="240" w:lineRule="auto"/>
      </w:pPr>
      <w:r>
        <w:separator/>
      </w:r>
    </w:p>
  </w:endnote>
  <w:endnote w:type="continuationSeparator" w:id="0">
    <w:p w14:paraId="5D1EDD04" w14:textId="77777777" w:rsidR="0057368B" w:rsidRDefault="0057368B" w:rsidP="00682F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oogle Sans Text">
    <w:altName w:val="Calibri"/>
    <w:charset w:val="00"/>
    <w:family w:val="auto"/>
    <w:pitch w:val="default"/>
  </w:font>
  <w:font w:name="Google Sans">
    <w:altName w:val="Calibri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25007E" w14:textId="5217C881" w:rsidR="008B2786" w:rsidRPr="008B2786" w:rsidRDefault="008B2786" w:rsidP="008B2786">
    <w:pPr>
      <w:pStyle w:val="Footer"/>
      <w:jc w:val="center"/>
      <w:rPr>
        <w:sz w:val="20"/>
        <w:szCs w:val="20"/>
      </w:rPr>
    </w:pPr>
    <w:r w:rsidRPr="008B2786">
      <w:rPr>
        <w:sz w:val="20"/>
        <w:szCs w:val="20"/>
      </w:rPr>
      <w:t>For more information: Lipedemama.com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763533" w14:textId="77777777" w:rsidR="0057368B" w:rsidRDefault="0057368B" w:rsidP="00682F31">
      <w:pPr>
        <w:spacing w:after="0" w:line="240" w:lineRule="auto"/>
      </w:pPr>
      <w:r>
        <w:separator/>
      </w:r>
    </w:p>
  </w:footnote>
  <w:footnote w:type="continuationSeparator" w:id="0">
    <w:p w14:paraId="4856A924" w14:textId="77777777" w:rsidR="0057368B" w:rsidRDefault="0057368B" w:rsidP="00682F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82F07"/>
    <w:multiLevelType w:val="multilevel"/>
    <w:tmpl w:val="9D7AE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8D856EB"/>
    <w:multiLevelType w:val="hybridMultilevel"/>
    <w:tmpl w:val="856CE5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917BBE"/>
    <w:multiLevelType w:val="hybridMultilevel"/>
    <w:tmpl w:val="EA72A4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644080">
    <w:abstractNumId w:val="0"/>
  </w:num>
  <w:num w:numId="2" w16cid:durableId="826945854">
    <w:abstractNumId w:val="1"/>
  </w:num>
  <w:num w:numId="3" w16cid:durableId="1442464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F31"/>
    <w:rsid w:val="002A627E"/>
    <w:rsid w:val="0057368B"/>
    <w:rsid w:val="00682F31"/>
    <w:rsid w:val="00801B45"/>
    <w:rsid w:val="008B2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DAFDB7"/>
  <w15:chartTrackingRefBased/>
  <w15:docId w15:val="{C67E8EF7-CF8F-4F1B-A772-B55FED857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2F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2F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2F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2F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2F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2F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2F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2F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2F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2F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2F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2F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2F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2F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2F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2F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2F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2F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2F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2F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2F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2F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2F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2F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2F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2F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2F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2F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2F3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82F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F31"/>
  </w:style>
  <w:style w:type="paragraph" w:styleId="Footer">
    <w:name w:val="footer"/>
    <w:basedOn w:val="Normal"/>
    <w:link w:val="FooterChar"/>
    <w:uiPriority w:val="99"/>
    <w:unhideWhenUsed/>
    <w:rsid w:val="00682F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F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515</Words>
  <Characters>2942</Characters>
  <Application>Microsoft Office Word</Application>
  <DocSecurity>0</DocSecurity>
  <Lines>24</Lines>
  <Paragraphs>6</Paragraphs>
  <ScaleCrop>false</ScaleCrop>
  <Company/>
  <LinksUpToDate>false</LinksUpToDate>
  <CharactersWithSpaces>3451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Schwartz</dc:creator>
  <cp:keywords/>
  <dc:description/>
  <cp:lastModifiedBy>Kelly Schwartz</cp:lastModifiedBy>
  <cp:revision>3</cp:revision>
  <dcterms:created xsi:type="dcterms:W3CDTF">2026-06-17T23:01:00Z</dcterms:created>
  <dcterms:modified xsi:type="dcterms:W3CDTF">2026-06-17T23:08:00Z</dcterms:modified>
</cp:coreProperties>
</file>